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16" w:rsidRDefault="00823916">
      <w:pPr>
        <w:tabs>
          <w:tab w:val="center" w:pos="4680"/>
        </w:tabs>
        <w:jc w:val="both"/>
        <w:rPr>
          <w:b/>
          <w:sz w:val="30"/>
        </w:rPr>
      </w:pPr>
      <w:r>
        <w:rPr>
          <w:b/>
          <w:sz w:val="30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b/>
              <w:sz w:val="30"/>
            </w:rPr>
            <w:t>PENNSYLVANIA</w:t>
          </w:r>
        </w:smartTag>
      </w:smartTag>
      <w:r>
        <w:rPr>
          <w:b/>
          <w:sz w:val="30"/>
        </w:rPr>
        <w:t xml:space="preserve"> PUBLIC UTILITY COMMISSION</w:t>
      </w:r>
    </w:p>
    <w:p w:rsidR="00823916" w:rsidRDefault="00823916">
      <w:pPr>
        <w:jc w:val="both"/>
        <w:rPr>
          <w:b/>
          <w:sz w:val="30"/>
        </w:rPr>
      </w:pPr>
    </w:p>
    <w:p w:rsidR="00823916" w:rsidRDefault="00823916">
      <w:pPr>
        <w:tabs>
          <w:tab w:val="center" w:pos="4680"/>
        </w:tabs>
        <w:jc w:val="both"/>
        <w:rPr>
          <w:b/>
          <w:sz w:val="30"/>
        </w:rPr>
      </w:pPr>
      <w:r>
        <w:rPr>
          <w:b/>
          <w:sz w:val="30"/>
          <w:u w:val="single"/>
        </w:rPr>
        <w:t xml:space="preserve">                                       </w:t>
      </w:r>
    </w:p>
    <w:p w:rsidR="00823916" w:rsidRDefault="00823916">
      <w:pPr>
        <w:jc w:val="both"/>
        <w:rPr>
          <w:b/>
          <w:sz w:val="30"/>
        </w:rPr>
      </w:pPr>
      <w:r>
        <w:rPr>
          <w:b/>
          <w:sz w:val="30"/>
        </w:rPr>
        <w:t xml:space="preserve">                                     CERTIFICATE OF FILING</w:t>
      </w:r>
    </w:p>
    <w:p w:rsidR="00823916" w:rsidRDefault="00823916">
      <w:pPr>
        <w:tabs>
          <w:tab w:val="center" w:pos="4680"/>
        </w:tabs>
        <w:jc w:val="both"/>
        <w:rPr>
          <w:b/>
          <w:sz w:val="30"/>
          <w:u w:val="single"/>
        </w:rPr>
      </w:pPr>
      <w:r>
        <w:rPr>
          <w:b/>
          <w:sz w:val="30"/>
        </w:rPr>
        <w:tab/>
      </w:r>
      <w:r>
        <w:rPr>
          <w:b/>
          <w:sz w:val="30"/>
          <w:u w:val="single"/>
        </w:rPr>
        <w:t xml:space="preserve">                                       </w:t>
      </w:r>
    </w:p>
    <w:p w:rsidR="00823916" w:rsidRDefault="00823916">
      <w:pPr>
        <w:jc w:val="both"/>
        <w:rPr>
          <w:b/>
          <w:sz w:val="30"/>
        </w:rPr>
      </w:pPr>
    </w:p>
    <w:p w:rsidR="00823916" w:rsidRDefault="0080687E" w:rsidP="0080687E">
      <w:pPr>
        <w:rPr>
          <w:rFonts w:ascii="Courier New" w:hAnsi="Courier New"/>
          <w:b/>
          <w:sz w:val="24"/>
        </w:rPr>
      </w:pPr>
      <w:r w:rsidRPr="0080687E">
        <w:rPr>
          <w:rFonts w:ascii="Courier New" w:hAnsi="Courier New"/>
          <w:b/>
          <w:sz w:val="24"/>
        </w:rPr>
        <w:t xml:space="preserve">Agreement dated June 10, 2010 between The York Water Company </w:t>
      </w:r>
      <w:r>
        <w:rPr>
          <w:rFonts w:ascii="Courier New" w:hAnsi="Courier New"/>
          <w:b/>
          <w:sz w:val="24"/>
        </w:rPr>
        <w:t>and</w:t>
      </w:r>
      <w:r w:rsidRPr="0080687E">
        <w:rPr>
          <w:rFonts w:ascii="Courier New" w:hAnsi="Courier New"/>
          <w:b/>
          <w:sz w:val="24"/>
        </w:rPr>
        <w:t xml:space="preserve"> Jacobus Borough Sewer Authority relative with the termination of water service for non-payment of sewer bills.</w:t>
      </w:r>
    </w:p>
    <w:p w:rsidR="0080687E" w:rsidRDefault="0080687E">
      <w:pPr>
        <w:jc w:val="center"/>
        <w:rPr>
          <w:b/>
          <w:sz w:val="30"/>
        </w:rPr>
      </w:pPr>
    </w:p>
    <w:p w:rsidR="00823916" w:rsidRDefault="0080687E">
      <w:pPr>
        <w:jc w:val="center"/>
        <w:rPr>
          <w:b/>
          <w:sz w:val="30"/>
        </w:rPr>
      </w:pPr>
      <w:r w:rsidRPr="0080687E">
        <w:rPr>
          <w:b/>
          <w:sz w:val="30"/>
        </w:rPr>
        <w:t>U-2010-2182701</w:t>
      </w:r>
    </w:p>
    <w:p w:rsidR="00823916" w:rsidRDefault="00823916">
      <w:pPr>
        <w:jc w:val="both"/>
        <w:rPr>
          <w:b/>
          <w:sz w:val="30"/>
        </w:rPr>
      </w:pPr>
    </w:p>
    <w:p w:rsidR="00823916" w:rsidRDefault="00823916">
      <w:pPr>
        <w:jc w:val="both"/>
        <w:rPr>
          <w:b/>
          <w:sz w:val="30"/>
        </w:rPr>
      </w:pPr>
    </w:p>
    <w:p w:rsidR="00823916" w:rsidRDefault="00823916">
      <w:pPr>
        <w:jc w:val="both"/>
        <w:rPr>
          <w:b/>
          <w:sz w:val="28"/>
        </w:rPr>
      </w:pPr>
      <w:r>
        <w:rPr>
          <w:b/>
          <w:sz w:val="28"/>
        </w:rPr>
        <w:t>BY THE COMMISSION:</w:t>
      </w:r>
    </w:p>
    <w:p w:rsidR="00823916" w:rsidRDefault="00823916">
      <w:pPr>
        <w:jc w:val="both"/>
        <w:rPr>
          <w:b/>
          <w:sz w:val="28"/>
        </w:rPr>
      </w:pPr>
    </w:p>
    <w:p w:rsidR="00823916" w:rsidRDefault="00823916">
      <w:pPr>
        <w:jc w:val="both"/>
        <w:rPr>
          <w:b/>
          <w:sz w:val="28"/>
        </w:rPr>
      </w:pPr>
      <w:r>
        <w:rPr>
          <w:b/>
          <w:sz w:val="28"/>
        </w:rPr>
        <w:t xml:space="preserve">     AND NOW, </w:t>
      </w:r>
      <w:r w:rsidR="0080687E">
        <w:rPr>
          <w:b/>
          <w:sz w:val="28"/>
        </w:rPr>
        <w:t>July 18, 2010</w:t>
      </w:r>
      <w:r>
        <w:rPr>
          <w:b/>
          <w:sz w:val="28"/>
        </w:rPr>
        <w:t xml:space="preserve">, the Public Utility Commission certifies </w:t>
      </w:r>
    </w:p>
    <w:p w:rsidR="00823916" w:rsidRDefault="00823916">
      <w:pPr>
        <w:jc w:val="both"/>
        <w:rPr>
          <w:b/>
          <w:sz w:val="28"/>
        </w:rPr>
      </w:pPr>
    </w:p>
    <w:p w:rsidR="00823916" w:rsidRDefault="00823916">
      <w:pPr>
        <w:jc w:val="both"/>
        <w:rPr>
          <w:b/>
          <w:sz w:val="28"/>
        </w:rPr>
      </w:pPr>
      <w:r>
        <w:rPr>
          <w:b/>
          <w:sz w:val="28"/>
        </w:rPr>
        <w:t xml:space="preserve">that the above, captioned contract or indenture dated </w:t>
      </w:r>
      <w:r w:rsidR="0080687E">
        <w:rPr>
          <w:b/>
          <w:sz w:val="28"/>
        </w:rPr>
        <w:t>June 10, 2010</w:t>
      </w:r>
    </w:p>
    <w:p w:rsidR="00823916" w:rsidRDefault="00823916">
      <w:pPr>
        <w:jc w:val="both"/>
        <w:rPr>
          <w:b/>
          <w:sz w:val="28"/>
        </w:rPr>
      </w:pPr>
    </w:p>
    <w:p w:rsidR="00823916" w:rsidRDefault="00823916">
      <w:pPr>
        <w:jc w:val="both"/>
        <w:rPr>
          <w:b/>
          <w:sz w:val="28"/>
        </w:rPr>
      </w:pPr>
      <w:r>
        <w:rPr>
          <w:b/>
          <w:sz w:val="28"/>
        </w:rPr>
        <w:t xml:space="preserve">has been on file with the Commission since </w:t>
      </w:r>
      <w:r w:rsidR="0080687E">
        <w:rPr>
          <w:b/>
          <w:sz w:val="28"/>
        </w:rPr>
        <w:t>June 18, 2010</w:t>
      </w:r>
      <w:r>
        <w:rPr>
          <w:b/>
          <w:sz w:val="28"/>
        </w:rPr>
        <w:t xml:space="preserve">in accordance </w:t>
      </w:r>
    </w:p>
    <w:p w:rsidR="00823916" w:rsidRDefault="00823916">
      <w:pPr>
        <w:jc w:val="both"/>
        <w:rPr>
          <w:b/>
          <w:sz w:val="28"/>
        </w:rPr>
      </w:pPr>
    </w:p>
    <w:p w:rsidR="00823916" w:rsidRDefault="00823916">
      <w:pPr>
        <w:jc w:val="both"/>
        <w:rPr>
          <w:b/>
          <w:sz w:val="28"/>
        </w:rPr>
      </w:pPr>
      <w:r>
        <w:rPr>
          <w:b/>
          <w:sz w:val="28"/>
        </w:rPr>
        <w:t xml:space="preserve">with Section 507 of the Public Utility Code, 66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</w:rPr>
            <w:t>Pa.</w:t>
          </w:r>
        </w:smartTag>
      </w:smartTag>
      <w:r>
        <w:rPr>
          <w:b/>
          <w:sz w:val="28"/>
        </w:rPr>
        <w:t xml:space="preserve"> C.S. §507.</w:t>
      </w:r>
    </w:p>
    <w:p w:rsidR="00823916" w:rsidRDefault="00823916">
      <w:pPr>
        <w:jc w:val="both"/>
        <w:rPr>
          <w:b/>
          <w:sz w:val="28"/>
        </w:rPr>
      </w:pPr>
    </w:p>
    <w:p w:rsidR="00823916" w:rsidRDefault="00823916">
      <w:pPr>
        <w:jc w:val="both"/>
        <w:rPr>
          <w:b/>
          <w:sz w:val="28"/>
        </w:rPr>
      </w:pPr>
    </w:p>
    <w:p w:rsidR="00823916" w:rsidRDefault="00823916">
      <w:pPr>
        <w:jc w:val="both"/>
        <w:rPr>
          <w:b/>
          <w:sz w:val="28"/>
        </w:rPr>
      </w:pPr>
      <w:r>
        <w:rPr>
          <w:b/>
          <w:sz w:val="28"/>
        </w:rPr>
        <w:t xml:space="preserve">           </w:t>
      </w: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</w:rPr>
            <w:t>PENNSYLVANIA</w:t>
          </w:r>
        </w:smartTag>
      </w:smartTag>
      <w:r>
        <w:rPr>
          <w:b/>
          <w:sz w:val="28"/>
        </w:rPr>
        <w:t xml:space="preserve"> PUBLIC UTILITY COMMISSION</w:t>
      </w:r>
    </w:p>
    <w:p w:rsidR="00823916" w:rsidRDefault="00823916">
      <w:pPr>
        <w:jc w:val="both"/>
        <w:rPr>
          <w:b/>
          <w:sz w:val="28"/>
        </w:rPr>
      </w:pPr>
    </w:p>
    <w:p w:rsidR="00823916" w:rsidRDefault="0080687E">
      <w:pPr>
        <w:jc w:val="both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57785</wp:posOffset>
            </wp:positionV>
            <wp:extent cx="2200275" cy="838200"/>
            <wp:effectExtent l="19050" t="0" r="9525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916" w:rsidRDefault="00823916">
      <w:pPr>
        <w:jc w:val="both"/>
        <w:rPr>
          <w:b/>
          <w:sz w:val="28"/>
        </w:rPr>
      </w:pPr>
    </w:p>
    <w:p w:rsidR="00823916" w:rsidRDefault="00823916">
      <w:pPr>
        <w:jc w:val="both"/>
        <w:rPr>
          <w:b/>
          <w:sz w:val="28"/>
        </w:rPr>
      </w:pPr>
    </w:p>
    <w:p w:rsidR="00823916" w:rsidRDefault="00823916">
      <w:pPr>
        <w:jc w:val="both"/>
        <w:rPr>
          <w:b/>
          <w:sz w:val="28"/>
        </w:rPr>
      </w:pPr>
    </w:p>
    <w:p w:rsidR="00823916" w:rsidRDefault="00823916">
      <w:pPr>
        <w:jc w:val="both"/>
        <w:rPr>
          <w:b/>
          <w:sz w:val="28"/>
        </w:rPr>
      </w:pPr>
    </w:p>
    <w:p w:rsidR="00823916" w:rsidRDefault="00823916">
      <w:pPr>
        <w:tabs>
          <w:tab w:val="center" w:pos="4680"/>
        </w:tabs>
        <w:jc w:val="both"/>
        <w:rPr>
          <w:b/>
          <w:sz w:val="28"/>
        </w:rPr>
      </w:pPr>
      <w:r>
        <w:rPr>
          <w:b/>
          <w:sz w:val="28"/>
        </w:rPr>
        <w:tab/>
      </w:r>
      <w:r w:rsidR="00207DFD">
        <w:rPr>
          <w:b/>
          <w:sz w:val="28"/>
        </w:rPr>
        <w:t>Rosemary Chiavetta</w:t>
      </w:r>
    </w:p>
    <w:p w:rsidR="00823916" w:rsidRDefault="00823916">
      <w:pPr>
        <w:tabs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Secretary</w:t>
      </w:r>
    </w:p>
    <w:p w:rsidR="00823916" w:rsidRDefault="00823916">
      <w:pPr>
        <w:jc w:val="both"/>
        <w:rPr>
          <w:b/>
          <w:sz w:val="28"/>
        </w:rPr>
      </w:pPr>
    </w:p>
    <w:sectPr w:rsidR="00823916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823916"/>
    <w:rsid w:val="00207DFD"/>
    <w:rsid w:val="00246D2C"/>
    <w:rsid w:val="003919F5"/>
    <w:rsid w:val="006D5CD2"/>
    <w:rsid w:val="0080687E"/>
    <w:rsid w:val="00823916"/>
    <w:rsid w:val="00903F08"/>
    <w:rsid w:val="00A33841"/>
    <w:rsid w:val="00BA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FILING-PUMC</vt:lpstr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FILING-PUMC</dc:title>
  <dc:subject/>
  <dc:creator>GORSKI</dc:creator>
  <cp:keywords/>
  <cp:lastModifiedBy>Administrator</cp:lastModifiedBy>
  <cp:revision>2</cp:revision>
  <cp:lastPrinted>2010-06-23T12:09:00Z</cp:lastPrinted>
  <dcterms:created xsi:type="dcterms:W3CDTF">2010-06-23T12:09:00Z</dcterms:created>
  <dcterms:modified xsi:type="dcterms:W3CDTF">2010-06-23T12:09:00Z</dcterms:modified>
</cp:coreProperties>
</file>